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B8" w:rsidRDefault="004145B8" w:rsidP="000B13D5">
      <w:pPr>
        <w:spacing w:after="0" w:line="240" w:lineRule="auto"/>
        <w:rPr>
          <w:b/>
          <w:sz w:val="28"/>
          <w:szCs w:val="28"/>
        </w:rPr>
      </w:pPr>
      <w:r w:rsidRPr="004145B8">
        <w:rPr>
          <w:b/>
          <w:sz w:val="28"/>
          <w:szCs w:val="28"/>
          <w:highlight w:val="yellow"/>
        </w:rPr>
        <w:t>[Pittsburgh Fence Co, Inc. – Web Page Content]</w:t>
      </w:r>
    </w:p>
    <w:p w:rsidR="004F64F5" w:rsidRDefault="00193AFA" w:rsidP="000B13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Industrial</w:t>
      </w:r>
      <w:r w:rsidR="004145B8">
        <w:rPr>
          <w:b/>
          <w:sz w:val="28"/>
          <w:szCs w:val="28"/>
        </w:rPr>
        <w:t xml:space="preserve"> Fence Installation in Pittsburgh</w:t>
      </w:r>
    </w:p>
    <w:p w:rsidR="004145B8" w:rsidRDefault="004145B8" w:rsidP="000B13D5">
      <w:pPr>
        <w:spacing w:after="0" w:line="240" w:lineRule="auto"/>
      </w:pPr>
    </w:p>
    <w:p w:rsidR="00C962A8" w:rsidRPr="00B75B5F" w:rsidRDefault="00F06DAE" w:rsidP="000B13D5">
      <w:pPr>
        <w:spacing w:after="0" w:line="240" w:lineRule="auto"/>
      </w:pPr>
      <w:r w:rsidRPr="00B75B5F">
        <w:t>With over 50 years of experience and quality craftsmanship, Pittsburgh Fence Co, Inc.</w:t>
      </w:r>
      <w:r w:rsidR="00CD3315" w:rsidRPr="00B75B5F">
        <w:t xml:space="preserve"> </w:t>
      </w:r>
      <w:r w:rsidRPr="00B75B5F">
        <w:t>has set the standard for industrial fencing in Pittsburgh and the surrounding area</w:t>
      </w:r>
      <w:r w:rsidR="00AF0DF2" w:rsidRPr="00B75B5F">
        <w:t>s</w:t>
      </w:r>
      <w:r w:rsidR="00D757B4" w:rsidRPr="00B75B5F">
        <w:t xml:space="preserve">. </w:t>
      </w:r>
      <w:r w:rsidR="00AF0DF2" w:rsidRPr="00B75B5F">
        <w:t xml:space="preserve">Our dedicated team of professionals works closely </w:t>
      </w:r>
      <w:r w:rsidR="00AF0DF2" w:rsidRPr="00B75B5F">
        <w:t>with e</w:t>
      </w:r>
      <w:r w:rsidRPr="00B75B5F">
        <w:t xml:space="preserve">ach and every client </w:t>
      </w:r>
      <w:r w:rsidR="00AF0DF2" w:rsidRPr="00B75B5F">
        <w:t xml:space="preserve">to ensure we deliver the needed fence application coupled with exceptional </w:t>
      </w:r>
      <w:r w:rsidR="0072662E" w:rsidRPr="00B75B5F">
        <w:t xml:space="preserve">value and </w:t>
      </w:r>
      <w:r w:rsidR="00AF0DF2" w:rsidRPr="00B75B5F">
        <w:t xml:space="preserve">customer service.  By only using the </w:t>
      </w:r>
      <w:r w:rsidR="00AF0DF2" w:rsidRPr="00B75B5F">
        <w:t>highest quality brands and products to ensu</w:t>
      </w:r>
      <w:r w:rsidR="00AF0DF2" w:rsidRPr="00B75B5F">
        <w:t xml:space="preserve">re functionality and durability, we consistently provide </w:t>
      </w:r>
      <w:r w:rsidR="0072662E" w:rsidRPr="00B75B5F">
        <w:t>versatility, permanence</w:t>
      </w:r>
      <w:r w:rsidR="00AF0DF2" w:rsidRPr="00B75B5F">
        <w:t xml:space="preserve"> and an overall sense of extreme security for all of our industrial clients.</w:t>
      </w:r>
    </w:p>
    <w:p w:rsidR="00AF0DF2" w:rsidRPr="00B75B5F" w:rsidRDefault="00AF0DF2" w:rsidP="000B13D5">
      <w:pPr>
        <w:spacing w:after="0" w:line="240" w:lineRule="auto"/>
      </w:pPr>
    </w:p>
    <w:p w:rsidR="00AF0DF2" w:rsidRPr="00B75B5F" w:rsidRDefault="00AF0DF2" w:rsidP="000B13D5">
      <w:pPr>
        <w:spacing w:after="0" w:line="240" w:lineRule="auto"/>
      </w:pPr>
      <w:r w:rsidRPr="00B75B5F">
        <w:t>Pittsburgh Fence Co, Inc. specializes in industrial fencing for a variety of industries, including</w:t>
      </w:r>
      <w:r w:rsidR="00D757B4" w:rsidRPr="00B75B5F">
        <w:t>, but not limited to</w:t>
      </w:r>
      <w:r w:rsidRPr="00B75B5F">
        <w:t>:</w:t>
      </w:r>
    </w:p>
    <w:p w:rsidR="00AF0DF2" w:rsidRPr="00B75B5F" w:rsidRDefault="00AF0DF2" w:rsidP="00D757B4">
      <w:pPr>
        <w:pStyle w:val="ListParagraph"/>
        <w:numPr>
          <w:ilvl w:val="0"/>
          <w:numId w:val="8"/>
        </w:numPr>
        <w:spacing w:after="0" w:line="240" w:lineRule="auto"/>
      </w:pPr>
      <w:r w:rsidRPr="00B75B5F">
        <w:t>Government (schools, airports, pris</w:t>
      </w:r>
      <w:r w:rsidR="00D757B4" w:rsidRPr="00B75B5F">
        <w:t>ons and state projects)</w:t>
      </w:r>
    </w:p>
    <w:p w:rsidR="00D757B4" w:rsidRPr="00B75B5F" w:rsidRDefault="00D757B4" w:rsidP="00D757B4">
      <w:pPr>
        <w:pStyle w:val="ListParagraph"/>
        <w:numPr>
          <w:ilvl w:val="0"/>
          <w:numId w:val="8"/>
        </w:numPr>
        <w:spacing w:after="0" w:line="240" w:lineRule="auto"/>
      </w:pPr>
      <w:r w:rsidRPr="00B75B5F">
        <w:t>Oil</w:t>
      </w:r>
    </w:p>
    <w:p w:rsidR="00D757B4" w:rsidRPr="00B75B5F" w:rsidRDefault="00D757B4" w:rsidP="00D757B4">
      <w:pPr>
        <w:pStyle w:val="ListParagraph"/>
        <w:numPr>
          <w:ilvl w:val="0"/>
          <w:numId w:val="8"/>
        </w:numPr>
        <w:spacing w:after="0" w:line="240" w:lineRule="auto"/>
      </w:pPr>
      <w:r w:rsidRPr="00B75B5F">
        <w:t>Gas</w:t>
      </w:r>
    </w:p>
    <w:p w:rsidR="00D757B4" w:rsidRPr="00B75B5F" w:rsidRDefault="00D757B4" w:rsidP="00D757B4">
      <w:pPr>
        <w:pStyle w:val="ListParagraph"/>
        <w:numPr>
          <w:ilvl w:val="0"/>
          <w:numId w:val="8"/>
        </w:numPr>
        <w:spacing w:after="0" w:line="240" w:lineRule="auto"/>
      </w:pPr>
      <w:r w:rsidRPr="00B75B5F">
        <w:t>Utilities</w:t>
      </w:r>
    </w:p>
    <w:p w:rsidR="00D757B4" w:rsidRPr="00B75B5F" w:rsidRDefault="00D757B4" w:rsidP="00D757B4">
      <w:pPr>
        <w:pStyle w:val="ListParagraph"/>
        <w:numPr>
          <w:ilvl w:val="0"/>
          <w:numId w:val="8"/>
        </w:numPr>
        <w:spacing w:after="0" w:line="240" w:lineRule="auto"/>
      </w:pPr>
      <w:r w:rsidRPr="00B75B5F">
        <w:t>High Security</w:t>
      </w:r>
    </w:p>
    <w:p w:rsidR="00D757B4" w:rsidRPr="00B75B5F" w:rsidRDefault="00D757B4" w:rsidP="000B13D5">
      <w:pPr>
        <w:spacing w:after="0" w:line="240" w:lineRule="auto"/>
      </w:pPr>
    </w:p>
    <w:p w:rsidR="00D757B4" w:rsidRPr="00B75B5F" w:rsidRDefault="00D757B4" w:rsidP="000B13D5">
      <w:pPr>
        <w:spacing w:after="0" w:line="240" w:lineRule="auto"/>
      </w:pPr>
      <w:r w:rsidRPr="00B75B5F">
        <w:t>Our industrial fencing design experts skillfully provide the following solutions to our clients:</w:t>
      </w:r>
    </w:p>
    <w:p w:rsidR="00D757B4" w:rsidRPr="00B75B5F" w:rsidRDefault="00D757B4" w:rsidP="00D757B4">
      <w:pPr>
        <w:pStyle w:val="ListParagraph"/>
        <w:numPr>
          <w:ilvl w:val="0"/>
          <w:numId w:val="9"/>
        </w:numPr>
        <w:spacing w:after="0" w:line="240" w:lineRule="auto"/>
      </w:pPr>
      <w:r w:rsidRPr="00B75B5F">
        <w:t>Perimeter Security</w:t>
      </w:r>
    </w:p>
    <w:p w:rsidR="00D757B4" w:rsidRPr="00B75B5F" w:rsidRDefault="00D757B4" w:rsidP="00D757B4">
      <w:pPr>
        <w:pStyle w:val="ListParagraph"/>
        <w:numPr>
          <w:ilvl w:val="0"/>
          <w:numId w:val="9"/>
        </w:numPr>
        <w:spacing w:after="0" w:line="240" w:lineRule="auto"/>
      </w:pPr>
      <w:r w:rsidRPr="00B75B5F">
        <w:t>Gate Operators</w:t>
      </w:r>
    </w:p>
    <w:p w:rsidR="00D757B4" w:rsidRPr="00B75B5F" w:rsidRDefault="00D757B4" w:rsidP="00D757B4">
      <w:pPr>
        <w:pStyle w:val="ListParagraph"/>
        <w:numPr>
          <w:ilvl w:val="0"/>
          <w:numId w:val="9"/>
        </w:numPr>
        <w:spacing w:after="0" w:line="240" w:lineRule="auto"/>
      </w:pPr>
      <w:r w:rsidRPr="00B75B5F">
        <w:t>Access Systems</w:t>
      </w:r>
    </w:p>
    <w:p w:rsidR="00D757B4" w:rsidRPr="00B75B5F" w:rsidRDefault="00D757B4" w:rsidP="00D757B4">
      <w:pPr>
        <w:pStyle w:val="ListParagraph"/>
        <w:numPr>
          <w:ilvl w:val="0"/>
          <w:numId w:val="9"/>
        </w:numPr>
        <w:spacing w:after="0" w:line="240" w:lineRule="auto"/>
      </w:pPr>
      <w:r w:rsidRPr="00B75B5F">
        <w:t>Anti-Crash Systems</w:t>
      </w:r>
    </w:p>
    <w:p w:rsidR="00D757B4" w:rsidRPr="00B75B5F" w:rsidRDefault="00D757B4" w:rsidP="00D757B4">
      <w:pPr>
        <w:pStyle w:val="ListParagraph"/>
        <w:numPr>
          <w:ilvl w:val="0"/>
          <w:numId w:val="9"/>
        </w:numPr>
        <w:spacing w:after="0" w:line="240" w:lineRule="auto"/>
      </w:pPr>
      <w:r w:rsidRPr="00B75B5F">
        <w:t>Sound Barriers</w:t>
      </w:r>
    </w:p>
    <w:p w:rsidR="0072662E" w:rsidRPr="00B75B5F" w:rsidRDefault="0072662E" w:rsidP="00D757B4">
      <w:pPr>
        <w:pStyle w:val="ListParagraph"/>
        <w:numPr>
          <w:ilvl w:val="0"/>
          <w:numId w:val="9"/>
        </w:numPr>
        <w:spacing w:after="0" w:line="240" w:lineRule="auto"/>
      </w:pPr>
      <w:r w:rsidRPr="00B75B5F">
        <w:t>Utility Enclosures</w:t>
      </w:r>
    </w:p>
    <w:p w:rsidR="0072662E" w:rsidRPr="00B75B5F" w:rsidRDefault="0072662E" w:rsidP="00D757B4">
      <w:pPr>
        <w:pStyle w:val="ListParagraph"/>
        <w:numPr>
          <w:ilvl w:val="0"/>
          <w:numId w:val="9"/>
        </w:numPr>
        <w:spacing w:after="0" w:line="240" w:lineRule="auto"/>
      </w:pPr>
      <w:r w:rsidRPr="00B75B5F">
        <w:t>Razor Wire and Barbed Wire F</w:t>
      </w:r>
      <w:r w:rsidRPr="00B75B5F">
        <w:t>encing</w:t>
      </w:r>
    </w:p>
    <w:p w:rsidR="00D757B4" w:rsidRPr="00B75B5F" w:rsidRDefault="00D757B4" w:rsidP="000B13D5">
      <w:pPr>
        <w:spacing w:after="0" w:line="240" w:lineRule="auto"/>
      </w:pPr>
    </w:p>
    <w:p w:rsidR="00D757B4" w:rsidRPr="00B75B5F" w:rsidRDefault="00D757B4" w:rsidP="000B13D5">
      <w:pPr>
        <w:spacing w:after="0" w:line="240" w:lineRule="auto"/>
      </w:pPr>
    </w:p>
    <w:p w:rsidR="000B13D5" w:rsidRPr="00B75B5F" w:rsidRDefault="0072662E" w:rsidP="000B13D5">
      <w:pPr>
        <w:spacing w:after="0" w:line="240" w:lineRule="auto"/>
        <w:rPr>
          <w:b/>
          <w:sz w:val="24"/>
          <w:szCs w:val="24"/>
        </w:rPr>
      </w:pPr>
      <w:r w:rsidRPr="00B75B5F">
        <w:rPr>
          <w:b/>
          <w:sz w:val="24"/>
          <w:szCs w:val="24"/>
        </w:rPr>
        <w:t xml:space="preserve">Delivering Quality Fencing Solutions to Industrial Clients in the </w:t>
      </w:r>
      <w:r w:rsidR="008933F1" w:rsidRPr="00B75B5F">
        <w:rPr>
          <w:b/>
          <w:sz w:val="24"/>
          <w:szCs w:val="24"/>
        </w:rPr>
        <w:t xml:space="preserve">Pittsburgh </w:t>
      </w:r>
      <w:r w:rsidR="006E3222" w:rsidRPr="00B75B5F">
        <w:rPr>
          <w:b/>
          <w:sz w:val="24"/>
          <w:szCs w:val="24"/>
        </w:rPr>
        <w:t xml:space="preserve">Area </w:t>
      </w:r>
    </w:p>
    <w:p w:rsidR="00A66991" w:rsidRPr="00B75B5F" w:rsidRDefault="008933F1" w:rsidP="00A66991">
      <w:pPr>
        <w:spacing w:after="0" w:line="240" w:lineRule="auto"/>
      </w:pPr>
      <w:r w:rsidRPr="00B75B5F">
        <w:t xml:space="preserve">Pittsburgh Fence Co, Inc., </w:t>
      </w:r>
      <w:r w:rsidR="0072662E" w:rsidRPr="00B75B5F">
        <w:t xml:space="preserve">based in Carnegie, PA, provides customer-driven industrial fencing to </w:t>
      </w:r>
      <w:r w:rsidRPr="00B75B5F">
        <w:t>clients in Allegheny, Beaver, Butler, Washington and Westmoreland Counties</w:t>
      </w:r>
      <w:r w:rsidR="00B75B5F" w:rsidRPr="00B75B5F">
        <w:t>.  We deliver</w:t>
      </w:r>
      <w:r w:rsidR="0072662E" w:rsidRPr="00B75B5F">
        <w:t xml:space="preserve"> high-quality product, </w:t>
      </w:r>
      <w:r w:rsidRPr="00B75B5F">
        <w:t>knowledgeable solutions</w:t>
      </w:r>
      <w:r w:rsidR="0072662E" w:rsidRPr="00B75B5F">
        <w:t xml:space="preserve"> and exceptional customer</w:t>
      </w:r>
      <w:bookmarkStart w:id="0" w:name="_GoBack"/>
      <w:bookmarkEnd w:id="0"/>
      <w:r w:rsidR="0072662E" w:rsidRPr="00B75B5F">
        <w:t xml:space="preserve"> service</w:t>
      </w:r>
      <w:r w:rsidRPr="00B75B5F">
        <w:t xml:space="preserve"> at affordable rates for all of our client’s needs.  In addition to </w:t>
      </w:r>
      <w:r w:rsidR="00B75B5F" w:rsidRPr="00B75B5F">
        <w:t xml:space="preserve">industrial fence </w:t>
      </w:r>
      <w:r w:rsidRPr="00B75B5F">
        <w:t xml:space="preserve">installation, we offer service, process and repair.  </w:t>
      </w:r>
      <w:r w:rsidR="007934FF" w:rsidRPr="00B75B5F">
        <w:t xml:space="preserve">Contact us </w:t>
      </w:r>
      <w:r w:rsidR="007934FF" w:rsidRPr="00B75B5F">
        <w:rPr>
          <w:highlight w:val="yellow"/>
        </w:rPr>
        <w:t>[hyperlink to Contact Us page]</w:t>
      </w:r>
      <w:r w:rsidR="00B75B5F" w:rsidRPr="00B75B5F">
        <w:t xml:space="preserve"> today to discuss your industrial fencing needs</w:t>
      </w:r>
      <w:r w:rsidR="007934FF" w:rsidRPr="00B75B5F">
        <w:t>.</w:t>
      </w:r>
    </w:p>
    <w:sectPr w:rsidR="00A66991" w:rsidRPr="00B75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757"/>
    <w:multiLevelType w:val="hybridMultilevel"/>
    <w:tmpl w:val="E05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D37C3"/>
    <w:multiLevelType w:val="multilevel"/>
    <w:tmpl w:val="CBC4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80E1C"/>
    <w:multiLevelType w:val="hybridMultilevel"/>
    <w:tmpl w:val="DF64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D27F1"/>
    <w:multiLevelType w:val="hybridMultilevel"/>
    <w:tmpl w:val="18D8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40FFE"/>
    <w:multiLevelType w:val="hybridMultilevel"/>
    <w:tmpl w:val="7C84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E5FF3"/>
    <w:multiLevelType w:val="multilevel"/>
    <w:tmpl w:val="60E8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C56F6"/>
    <w:multiLevelType w:val="hybridMultilevel"/>
    <w:tmpl w:val="B8C8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44F7F"/>
    <w:multiLevelType w:val="hybridMultilevel"/>
    <w:tmpl w:val="141C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60587"/>
    <w:multiLevelType w:val="hybridMultilevel"/>
    <w:tmpl w:val="5752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D5"/>
    <w:rsid w:val="00081564"/>
    <w:rsid w:val="000B13D5"/>
    <w:rsid w:val="000E3857"/>
    <w:rsid w:val="00167848"/>
    <w:rsid w:val="00193AFA"/>
    <w:rsid w:val="001A7294"/>
    <w:rsid w:val="002050B5"/>
    <w:rsid w:val="004145B8"/>
    <w:rsid w:val="004F64F5"/>
    <w:rsid w:val="00684C16"/>
    <w:rsid w:val="006A6B4A"/>
    <w:rsid w:val="006E3222"/>
    <w:rsid w:val="0072662E"/>
    <w:rsid w:val="007934FF"/>
    <w:rsid w:val="007E4D6B"/>
    <w:rsid w:val="008006CB"/>
    <w:rsid w:val="008933F1"/>
    <w:rsid w:val="008A700C"/>
    <w:rsid w:val="008C7370"/>
    <w:rsid w:val="00A66991"/>
    <w:rsid w:val="00AF0DF2"/>
    <w:rsid w:val="00B75B5F"/>
    <w:rsid w:val="00C76BC3"/>
    <w:rsid w:val="00C962A8"/>
    <w:rsid w:val="00CD3315"/>
    <w:rsid w:val="00D74EA8"/>
    <w:rsid w:val="00D757B4"/>
    <w:rsid w:val="00EE6F8A"/>
    <w:rsid w:val="00F06DAE"/>
    <w:rsid w:val="00F459EC"/>
    <w:rsid w:val="00F5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0B5"/>
    <w:pPr>
      <w:ind w:left="720"/>
      <w:contextualSpacing/>
    </w:pPr>
  </w:style>
  <w:style w:type="character" w:customStyle="1" w:styleId="hscoswrapper">
    <w:name w:val="hs_cos_wrapper"/>
    <w:basedOn w:val="DefaultParagraphFont"/>
    <w:rsid w:val="00C76BC3"/>
  </w:style>
  <w:style w:type="paragraph" w:styleId="NormalWeb">
    <w:name w:val="Normal (Web)"/>
    <w:basedOn w:val="Normal"/>
    <w:uiPriority w:val="99"/>
    <w:semiHidden/>
    <w:unhideWhenUsed/>
    <w:rsid w:val="0019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3A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0B5"/>
    <w:pPr>
      <w:ind w:left="720"/>
      <w:contextualSpacing/>
    </w:pPr>
  </w:style>
  <w:style w:type="character" w:customStyle="1" w:styleId="hscoswrapper">
    <w:name w:val="hs_cos_wrapper"/>
    <w:basedOn w:val="DefaultParagraphFont"/>
    <w:rsid w:val="00C76BC3"/>
  </w:style>
  <w:style w:type="paragraph" w:styleId="NormalWeb">
    <w:name w:val="Normal (Web)"/>
    <w:basedOn w:val="Normal"/>
    <w:uiPriority w:val="99"/>
    <w:semiHidden/>
    <w:unhideWhenUsed/>
    <w:rsid w:val="0019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3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Fittipaldo</dc:creator>
  <cp:lastModifiedBy>Fittipaldo</cp:lastModifiedBy>
  <cp:revision>2</cp:revision>
  <dcterms:created xsi:type="dcterms:W3CDTF">2018-08-27T13:13:00Z</dcterms:created>
  <dcterms:modified xsi:type="dcterms:W3CDTF">2018-08-27T13:13:00Z</dcterms:modified>
</cp:coreProperties>
</file>